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4AE" w:rsidRPr="00F30183" w:rsidRDefault="007C74AE" w:rsidP="00052C16">
      <w:pPr>
        <w:jc w:val="center"/>
        <w:rPr>
          <w:b/>
          <w:sz w:val="24"/>
          <w:szCs w:val="24"/>
        </w:rPr>
      </w:pPr>
      <w:r w:rsidRPr="00F30183">
        <w:rPr>
          <w:b/>
          <w:sz w:val="24"/>
          <w:szCs w:val="24"/>
        </w:rPr>
        <w:t>Аннотация к рабо</w:t>
      </w:r>
      <w:r w:rsidR="005E089B">
        <w:rPr>
          <w:b/>
          <w:sz w:val="24"/>
          <w:szCs w:val="24"/>
        </w:rPr>
        <w:t>чим программам по алгебре на 2020</w:t>
      </w:r>
      <w:r w:rsidRPr="00F30183">
        <w:rPr>
          <w:b/>
          <w:sz w:val="24"/>
          <w:szCs w:val="24"/>
        </w:rPr>
        <w:t>-202</w:t>
      </w:r>
      <w:r w:rsidR="005E089B">
        <w:rPr>
          <w:b/>
          <w:sz w:val="24"/>
          <w:szCs w:val="24"/>
        </w:rPr>
        <w:t>1</w:t>
      </w:r>
      <w:r w:rsidRPr="00F30183">
        <w:rPr>
          <w:b/>
          <w:sz w:val="24"/>
          <w:szCs w:val="24"/>
        </w:rPr>
        <w:t xml:space="preserve"> учебный год</w:t>
      </w:r>
    </w:p>
    <w:p w:rsidR="007C74AE" w:rsidRPr="00F30183" w:rsidRDefault="007C74AE" w:rsidP="00052C16">
      <w:pPr>
        <w:jc w:val="center"/>
        <w:rPr>
          <w:b/>
          <w:sz w:val="24"/>
          <w:szCs w:val="24"/>
        </w:rPr>
      </w:pPr>
      <w:r w:rsidRPr="00F30183">
        <w:rPr>
          <w:b/>
          <w:sz w:val="24"/>
          <w:szCs w:val="24"/>
        </w:rPr>
        <w:t>МБОУ «СОШ № 176» для 7 классов.</w:t>
      </w:r>
    </w:p>
    <w:p w:rsidR="007C74AE" w:rsidRPr="00F30183" w:rsidRDefault="007C74AE" w:rsidP="00052C16">
      <w:pPr>
        <w:jc w:val="center"/>
        <w:rPr>
          <w:sz w:val="24"/>
          <w:szCs w:val="24"/>
        </w:rPr>
      </w:pPr>
    </w:p>
    <w:p w:rsidR="007C74AE" w:rsidRPr="00F30183" w:rsidRDefault="007C74AE" w:rsidP="005E089B">
      <w:pPr>
        <w:pStyle w:val="a4"/>
        <w:spacing w:before="0" w:beforeAutospacing="0" w:after="0" w:afterAutospacing="0"/>
        <w:ind w:firstLine="709"/>
        <w:jc w:val="both"/>
      </w:pPr>
      <w:r w:rsidRPr="00F30183">
        <w:rPr>
          <w:bCs/>
          <w:iCs/>
        </w:rPr>
        <w:t>Рабочая программа по алгебре для учащихся 7 классов</w:t>
      </w:r>
      <w:r w:rsidRPr="00F30183">
        <w:rPr>
          <w:b/>
          <w:bCs/>
          <w:iCs/>
        </w:rPr>
        <w:t xml:space="preserve"> </w:t>
      </w:r>
      <w:r w:rsidRPr="00F30183">
        <w:t>разработана в соответствии с «Законом об образовании в РФ», Федеральным государственным образовательным стандартом, основной образовательной программой основного общего образования М</w:t>
      </w:r>
      <w:r w:rsidR="001157C9" w:rsidRPr="00F30183">
        <w:t>Б</w:t>
      </w:r>
      <w:r w:rsidRPr="00F30183">
        <w:t xml:space="preserve">ОУ </w:t>
      </w:r>
      <w:r w:rsidR="00B04563" w:rsidRPr="00F30183">
        <w:t>«СОШ</w:t>
      </w:r>
      <w:r w:rsidRPr="00F30183">
        <w:t xml:space="preserve"> № </w:t>
      </w:r>
      <w:r w:rsidR="00B04563" w:rsidRPr="00F30183">
        <w:t>176»</w:t>
      </w:r>
      <w:r w:rsidRPr="00F30183">
        <w:t xml:space="preserve"> г. </w:t>
      </w:r>
      <w:r w:rsidR="00B04563" w:rsidRPr="00F30183">
        <w:t>Зеленогорска</w:t>
      </w:r>
      <w:r w:rsidR="001C7B20" w:rsidRPr="00F30183">
        <w:t>.</w:t>
      </w:r>
    </w:p>
    <w:p w:rsidR="007C74AE" w:rsidRPr="00F30183" w:rsidRDefault="007C74AE" w:rsidP="005E089B">
      <w:pPr>
        <w:pStyle w:val="a4"/>
        <w:spacing w:before="0" w:beforeAutospacing="0" w:after="0" w:afterAutospacing="0"/>
        <w:ind w:firstLine="709"/>
        <w:jc w:val="both"/>
      </w:pPr>
      <w:r w:rsidRPr="00F30183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7C74AE" w:rsidRPr="00F30183" w:rsidRDefault="007C74AE" w:rsidP="005E089B">
      <w:pPr>
        <w:ind w:firstLine="709"/>
        <w:jc w:val="both"/>
        <w:outlineLvl w:val="0"/>
        <w:rPr>
          <w:sz w:val="24"/>
          <w:szCs w:val="24"/>
        </w:rPr>
      </w:pPr>
      <w:r w:rsidRPr="00F30183">
        <w:rPr>
          <w:b/>
          <w:sz w:val="24"/>
          <w:szCs w:val="24"/>
        </w:rPr>
        <w:t>Количество часов</w:t>
      </w:r>
      <w:r w:rsidRPr="00F30183">
        <w:rPr>
          <w:sz w:val="24"/>
          <w:szCs w:val="24"/>
        </w:rPr>
        <w:t>:</w:t>
      </w:r>
      <w:r w:rsidR="00B04563" w:rsidRPr="00F30183">
        <w:rPr>
          <w:sz w:val="24"/>
          <w:szCs w:val="24"/>
        </w:rPr>
        <w:t xml:space="preserve"> в</w:t>
      </w:r>
      <w:r w:rsidRPr="00F30183">
        <w:rPr>
          <w:sz w:val="24"/>
          <w:szCs w:val="24"/>
        </w:rPr>
        <w:t>сего</w:t>
      </w:r>
      <w:r w:rsidR="00B04563" w:rsidRPr="00F30183">
        <w:rPr>
          <w:sz w:val="24"/>
          <w:szCs w:val="24"/>
        </w:rPr>
        <w:t xml:space="preserve"> 10</w:t>
      </w:r>
      <w:r w:rsidR="005E089B">
        <w:rPr>
          <w:sz w:val="24"/>
          <w:szCs w:val="24"/>
        </w:rPr>
        <w:t>2</w:t>
      </w:r>
      <w:r w:rsidRPr="00F30183">
        <w:rPr>
          <w:sz w:val="24"/>
          <w:szCs w:val="24"/>
        </w:rPr>
        <w:t xml:space="preserve"> час, в неделю</w:t>
      </w:r>
      <w:r w:rsidR="00B04563" w:rsidRPr="00F30183">
        <w:rPr>
          <w:sz w:val="24"/>
          <w:szCs w:val="24"/>
        </w:rPr>
        <w:t xml:space="preserve"> 3</w:t>
      </w:r>
      <w:r w:rsidRPr="00F30183">
        <w:rPr>
          <w:sz w:val="24"/>
          <w:szCs w:val="24"/>
        </w:rPr>
        <w:t xml:space="preserve"> час.</w:t>
      </w:r>
    </w:p>
    <w:p w:rsidR="007C74AE" w:rsidRPr="00F30183" w:rsidRDefault="007C74AE" w:rsidP="005E089B">
      <w:pPr>
        <w:ind w:firstLine="709"/>
        <w:jc w:val="both"/>
        <w:outlineLvl w:val="0"/>
        <w:rPr>
          <w:sz w:val="24"/>
          <w:szCs w:val="24"/>
        </w:rPr>
      </w:pPr>
      <w:r w:rsidRPr="00F30183">
        <w:rPr>
          <w:b/>
          <w:sz w:val="24"/>
          <w:szCs w:val="24"/>
        </w:rPr>
        <w:t xml:space="preserve">Плановых контрольных </w:t>
      </w:r>
      <w:r w:rsidR="00B04563" w:rsidRPr="00F30183">
        <w:rPr>
          <w:b/>
          <w:sz w:val="24"/>
          <w:szCs w:val="24"/>
        </w:rPr>
        <w:t>работ</w:t>
      </w:r>
      <w:r w:rsidR="00B04563" w:rsidRPr="00F30183">
        <w:rPr>
          <w:sz w:val="24"/>
          <w:szCs w:val="24"/>
        </w:rPr>
        <w:t xml:space="preserve"> - 8</w:t>
      </w:r>
      <w:r w:rsidRPr="00F30183">
        <w:rPr>
          <w:sz w:val="24"/>
          <w:szCs w:val="24"/>
        </w:rPr>
        <w:t>.</w:t>
      </w:r>
    </w:p>
    <w:p w:rsidR="00607D69" w:rsidRPr="00F30183" w:rsidRDefault="007C74AE" w:rsidP="005E089B">
      <w:pPr>
        <w:ind w:firstLine="709"/>
        <w:jc w:val="both"/>
        <w:rPr>
          <w:b/>
          <w:sz w:val="24"/>
          <w:szCs w:val="24"/>
        </w:rPr>
      </w:pPr>
      <w:r w:rsidRPr="00F30183">
        <w:rPr>
          <w:b/>
          <w:sz w:val="24"/>
          <w:szCs w:val="24"/>
        </w:rPr>
        <w:t>Используемый  учебно-методический комплект</w:t>
      </w:r>
      <w:r w:rsidR="00607D69" w:rsidRPr="00F30183">
        <w:rPr>
          <w:b/>
          <w:sz w:val="24"/>
          <w:szCs w:val="24"/>
        </w:rPr>
        <w:t>:</w:t>
      </w:r>
    </w:p>
    <w:p w:rsidR="00607D69" w:rsidRPr="00F30183" w:rsidRDefault="00607D69" w:rsidP="005E089B">
      <w:pPr>
        <w:numPr>
          <w:ilvl w:val="0"/>
          <w:numId w:val="1"/>
        </w:numPr>
        <w:jc w:val="both"/>
        <w:rPr>
          <w:sz w:val="24"/>
          <w:szCs w:val="24"/>
        </w:rPr>
      </w:pPr>
      <w:r w:rsidRPr="00F30183">
        <w:rPr>
          <w:sz w:val="24"/>
          <w:szCs w:val="24"/>
        </w:rPr>
        <w:t>Учебник: Алгебра 7: учебник для учащихся общеобразовательных организаций / А.Г. Мерзляк, В.Б</w:t>
      </w:r>
      <w:proofErr w:type="gramStart"/>
      <w:r w:rsidRPr="00F30183">
        <w:rPr>
          <w:sz w:val="24"/>
          <w:szCs w:val="24"/>
        </w:rPr>
        <w:t xml:space="preserve"> .</w:t>
      </w:r>
      <w:proofErr w:type="gramEnd"/>
      <w:r w:rsidRPr="00F30183">
        <w:rPr>
          <w:sz w:val="24"/>
          <w:szCs w:val="24"/>
        </w:rPr>
        <w:t xml:space="preserve">Полонский, М.С. Якир – 2-е изд., </w:t>
      </w:r>
      <w:proofErr w:type="spellStart"/>
      <w:r w:rsidRPr="00F30183">
        <w:rPr>
          <w:sz w:val="24"/>
          <w:szCs w:val="24"/>
        </w:rPr>
        <w:t>дораб</w:t>
      </w:r>
      <w:proofErr w:type="spellEnd"/>
      <w:r w:rsidRPr="00F30183">
        <w:rPr>
          <w:sz w:val="24"/>
          <w:szCs w:val="24"/>
        </w:rPr>
        <w:t xml:space="preserve">. -  М.: </w:t>
      </w:r>
      <w:proofErr w:type="spellStart"/>
      <w:r w:rsidRPr="00F30183">
        <w:rPr>
          <w:sz w:val="24"/>
          <w:szCs w:val="24"/>
        </w:rPr>
        <w:t>Вентана</w:t>
      </w:r>
      <w:proofErr w:type="spellEnd"/>
      <w:r w:rsidRPr="00F30183">
        <w:rPr>
          <w:sz w:val="24"/>
          <w:szCs w:val="24"/>
        </w:rPr>
        <w:t>-Граф, 2017 г.</w:t>
      </w:r>
    </w:p>
    <w:p w:rsidR="00607D69" w:rsidRPr="00F30183" w:rsidRDefault="00607D69" w:rsidP="005E089B">
      <w:pPr>
        <w:numPr>
          <w:ilvl w:val="0"/>
          <w:numId w:val="1"/>
        </w:numPr>
        <w:jc w:val="both"/>
        <w:rPr>
          <w:sz w:val="24"/>
          <w:szCs w:val="24"/>
        </w:rPr>
      </w:pPr>
      <w:r w:rsidRPr="00F30183">
        <w:rPr>
          <w:sz w:val="24"/>
          <w:szCs w:val="24"/>
        </w:rPr>
        <w:t xml:space="preserve">Самостоятельные и контрольные работы.7 класс. / А.Г. Мерзляк, В.Б. Полонский, Е.М. Рабинович, М.С. Якир / М: </w:t>
      </w:r>
      <w:proofErr w:type="spellStart"/>
      <w:r w:rsidRPr="00F30183">
        <w:rPr>
          <w:sz w:val="24"/>
          <w:szCs w:val="24"/>
        </w:rPr>
        <w:t>Вентана</w:t>
      </w:r>
      <w:proofErr w:type="spellEnd"/>
      <w:r w:rsidRPr="00F30183">
        <w:rPr>
          <w:sz w:val="24"/>
          <w:szCs w:val="24"/>
        </w:rPr>
        <w:t>-Граф, 2014 г</w:t>
      </w:r>
      <w:proofErr w:type="gramStart"/>
      <w:r w:rsidRPr="00F30183">
        <w:rPr>
          <w:sz w:val="24"/>
          <w:szCs w:val="24"/>
        </w:rPr>
        <w:t>..</w:t>
      </w:r>
      <w:proofErr w:type="gramEnd"/>
    </w:p>
    <w:p w:rsidR="008636A1" w:rsidRPr="00F30183" w:rsidRDefault="00607D69" w:rsidP="005E089B">
      <w:pPr>
        <w:pStyle w:val="a5"/>
        <w:numPr>
          <w:ilvl w:val="0"/>
          <w:numId w:val="1"/>
        </w:numPr>
        <w:spacing w:after="0" w:line="240" w:lineRule="auto"/>
        <w:ind w:left="0"/>
        <w:jc w:val="both"/>
        <w:rPr>
          <w:szCs w:val="24"/>
        </w:rPr>
      </w:pPr>
      <w:r w:rsidRPr="00F30183">
        <w:rPr>
          <w:szCs w:val="24"/>
        </w:rPr>
        <w:t xml:space="preserve">Дидактические материалы, алгебра, 7 </w:t>
      </w:r>
      <w:proofErr w:type="spellStart"/>
      <w:r w:rsidRPr="00F30183">
        <w:rPr>
          <w:szCs w:val="24"/>
        </w:rPr>
        <w:t>кл</w:t>
      </w:r>
      <w:proofErr w:type="spellEnd"/>
      <w:r w:rsidRPr="00F30183">
        <w:rPr>
          <w:szCs w:val="24"/>
        </w:rPr>
        <w:t xml:space="preserve">. / А.Г. </w:t>
      </w:r>
      <w:proofErr w:type="gramStart"/>
      <w:r w:rsidRPr="00F30183">
        <w:rPr>
          <w:szCs w:val="24"/>
        </w:rPr>
        <w:t>Мерзляк</w:t>
      </w:r>
      <w:proofErr w:type="gramEnd"/>
      <w:r w:rsidRPr="00F30183">
        <w:rPr>
          <w:szCs w:val="24"/>
        </w:rPr>
        <w:t xml:space="preserve">, В.Б. Полонский, Е.М. Рабинович, М.С. Якир / М: </w:t>
      </w:r>
      <w:proofErr w:type="spellStart"/>
      <w:r w:rsidRPr="00F30183">
        <w:rPr>
          <w:szCs w:val="24"/>
        </w:rPr>
        <w:t>Вентана</w:t>
      </w:r>
      <w:proofErr w:type="spellEnd"/>
      <w:r w:rsidRPr="00F30183">
        <w:rPr>
          <w:szCs w:val="24"/>
        </w:rPr>
        <w:t>-Граф, 2014 г..</w:t>
      </w:r>
    </w:p>
    <w:p w:rsidR="00607D69" w:rsidRPr="00F30183" w:rsidRDefault="00607D69" w:rsidP="005E089B">
      <w:pPr>
        <w:pStyle w:val="a5"/>
        <w:numPr>
          <w:ilvl w:val="0"/>
          <w:numId w:val="1"/>
        </w:numPr>
        <w:spacing w:after="0" w:line="240" w:lineRule="auto"/>
        <w:ind w:left="0"/>
        <w:jc w:val="both"/>
        <w:rPr>
          <w:szCs w:val="24"/>
        </w:rPr>
      </w:pPr>
      <w:r w:rsidRPr="00F30183">
        <w:rPr>
          <w:szCs w:val="24"/>
        </w:rPr>
        <w:t xml:space="preserve">4.Спивак А.В. Тысяча и одна задача по математике: </w:t>
      </w:r>
      <w:proofErr w:type="spellStart"/>
      <w:r w:rsidRPr="00F30183">
        <w:rPr>
          <w:szCs w:val="24"/>
        </w:rPr>
        <w:t>кн</w:t>
      </w:r>
      <w:proofErr w:type="gramStart"/>
      <w:r w:rsidRPr="00F30183">
        <w:rPr>
          <w:szCs w:val="24"/>
        </w:rPr>
        <w:t>.д</w:t>
      </w:r>
      <w:proofErr w:type="gramEnd"/>
      <w:r w:rsidRPr="00F30183">
        <w:rPr>
          <w:szCs w:val="24"/>
        </w:rPr>
        <w:t>ля</w:t>
      </w:r>
      <w:proofErr w:type="spellEnd"/>
      <w:r w:rsidRPr="00F30183">
        <w:rPr>
          <w:szCs w:val="24"/>
        </w:rPr>
        <w:t xml:space="preserve"> учащихся 5-7 </w:t>
      </w:r>
      <w:proofErr w:type="spellStart"/>
      <w:r w:rsidRPr="00F30183">
        <w:rPr>
          <w:szCs w:val="24"/>
        </w:rPr>
        <w:t>кл</w:t>
      </w:r>
      <w:proofErr w:type="spellEnd"/>
      <w:r w:rsidRPr="00F30183">
        <w:rPr>
          <w:szCs w:val="24"/>
        </w:rPr>
        <w:t xml:space="preserve">. / А.В. </w:t>
      </w:r>
      <w:proofErr w:type="spellStart"/>
      <w:r w:rsidRPr="00F30183">
        <w:rPr>
          <w:szCs w:val="24"/>
        </w:rPr>
        <w:t>Спивак</w:t>
      </w:r>
      <w:proofErr w:type="spellEnd"/>
      <w:proofErr w:type="gramStart"/>
      <w:r w:rsidRPr="00F30183">
        <w:rPr>
          <w:szCs w:val="24"/>
        </w:rPr>
        <w:t xml:space="preserve"> .</w:t>
      </w:r>
      <w:proofErr w:type="gramEnd"/>
      <w:r w:rsidRPr="00F30183">
        <w:rPr>
          <w:szCs w:val="24"/>
        </w:rPr>
        <w:t xml:space="preserve"> - М.: Просвещение, 2013.</w:t>
      </w:r>
    </w:p>
    <w:p w:rsidR="00607D69" w:rsidRPr="00F30183" w:rsidRDefault="00F30183" w:rsidP="005E089B">
      <w:pPr>
        <w:pStyle w:val="a5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30183">
        <w:rPr>
          <w:b/>
          <w:bCs/>
          <w:iCs/>
          <w:szCs w:val="24"/>
        </w:rPr>
        <w:t xml:space="preserve">Цели: </w:t>
      </w:r>
      <w:r w:rsidR="00607D69" w:rsidRPr="00F30183">
        <w:rPr>
          <w:szCs w:val="24"/>
        </w:rPr>
        <w:t xml:space="preserve"> развитие алгоритмического мышления,</w:t>
      </w:r>
      <w:r w:rsidR="00607D69" w:rsidRPr="00F30183">
        <w:rPr>
          <w:b/>
          <w:bCs/>
          <w:iCs/>
          <w:szCs w:val="24"/>
        </w:rPr>
        <w:t xml:space="preserve"> </w:t>
      </w:r>
      <w:r w:rsidR="00607D69" w:rsidRPr="00F30183">
        <w:rPr>
          <w:szCs w:val="24"/>
        </w:rPr>
        <w:t xml:space="preserve">необходимого, в частности, для освоения курса информатики, овладение навыками дедуктивных рассуждений, развитие воображения учащихся, их способностей к математическому творчеству, развитие умения использовать различные языки математики (словесный, символический, графический); формировать у учащихся функциональную грамотность -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</w:t>
      </w:r>
      <w:proofErr w:type="spellStart"/>
      <w:r w:rsidR="00607D69" w:rsidRPr="00F30183">
        <w:rPr>
          <w:szCs w:val="24"/>
        </w:rPr>
        <w:t>рас</w:t>
      </w:r>
      <w:bookmarkStart w:id="0" w:name="_GoBack"/>
      <w:bookmarkEnd w:id="0"/>
      <w:r w:rsidR="00607D69" w:rsidRPr="00F30183">
        <w:rPr>
          <w:szCs w:val="24"/>
        </w:rPr>
        <w:t>чѐты</w:t>
      </w:r>
      <w:proofErr w:type="spellEnd"/>
      <w:r w:rsidR="00607D69" w:rsidRPr="00F30183">
        <w:rPr>
          <w:szCs w:val="24"/>
        </w:rPr>
        <w:t>, формировать представление о роли математики в развитии цивилизации и культуры.</w:t>
      </w:r>
    </w:p>
    <w:p w:rsidR="00EF05EB" w:rsidRPr="00F30183" w:rsidRDefault="007C74AE" w:rsidP="005E089B">
      <w:pPr>
        <w:pStyle w:val="a5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F30183">
        <w:rPr>
          <w:b/>
          <w:szCs w:val="24"/>
        </w:rPr>
        <w:t>Общая характеристика:</w:t>
      </w:r>
      <w:r w:rsidR="00EF05EB" w:rsidRPr="00F30183">
        <w:rPr>
          <w:b/>
          <w:szCs w:val="24"/>
        </w:rPr>
        <w:t xml:space="preserve"> </w:t>
      </w:r>
    </w:p>
    <w:p w:rsidR="00EF05EB" w:rsidRPr="00F30183" w:rsidRDefault="00EF05EB" w:rsidP="005E089B">
      <w:pPr>
        <w:pStyle w:val="a5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30183">
        <w:rPr>
          <w:szCs w:val="24"/>
        </w:rPr>
        <w:t xml:space="preserve">Алгебра как содержательный компонент математического образования в основной школе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</w:t>
      </w:r>
    </w:p>
    <w:p w:rsidR="00EF05EB" w:rsidRPr="00F30183" w:rsidRDefault="00EF05EB" w:rsidP="005E089B">
      <w:pPr>
        <w:pStyle w:val="a5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30183">
        <w:rPr>
          <w:szCs w:val="24"/>
        </w:rPr>
        <w:t xml:space="preserve">Одной из основных задач изучения алгебры является развитие алгоритмического мышления, необходимого, в частности, для усвоения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</w:t>
      </w:r>
    </w:p>
    <w:p w:rsidR="00EF05EB" w:rsidRPr="00F30183" w:rsidRDefault="00EF05EB" w:rsidP="005E089B">
      <w:pPr>
        <w:pStyle w:val="a5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30183">
        <w:rPr>
          <w:szCs w:val="24"/>
        </w:rPr>
        <w:t>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EF05EB" w:rsidRPr="00F30183" w:rsidRDefault="00EF05EB" w:rsidP="005E089B">
      <w:pPr>
        <w:pStyle w:val="a5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proofErr w:type="gramStart"/>
      <w:r w:rsidRPr="00F30183">
        <w:rPr>
          <w:b/>
          <w:szCs w:val="24"/>
        </w:rPr>
        <w:t>Ценностные ориентиры</w:t>
      </w:r>
      <w:r w:rsidRPr="00F30183">
        <w:rPr>
          <w:szCs w:val="24"/>
        </w:rPr>
        <w:t xml:space="preserve"> изучения предмета «Алгебра» в целом ограничиваются ценностью истины, однако данный курс предлагает как расширение содержания предмета (компетентностные задачи, где математическое содержание интегрировано с историческим и филологическим содержанием параллельных предметных курсов, так и совокупность методик и технологий (в том числе и проектной), позволяющих заниматься всесторонним формированием личности учащихся средствами предмета «Алгебра» и, как следствие, расширить набор ценностных ориентиров.</w:t>
      </w:r>
      <w:proofErr w:type="gramEnd"/>
    </w:p>
    <w:p w:rsidR="00EF05EB" w:rsidRPr="00F30183" w:rsidRDefault="00EF05EB" w:rsidP="005E089B">
      <w:pPr>
        <w:pStyle w:val="a5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30183">
        <w:rPr>
          <w:szCs w:val="24"/>
        </w:rPr>
        <w:lastRenderedPageBreak/>
        <w:t>Ценность свободы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EF05EB" w:rsidRPr="00F30183" w:rsidRDefault="00EF05EB" w:rsidP="005E089B">
      <w:pPr>
        <w:pStyle w:val="a5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30183">
        <w:rPr>
          <w:szCs w:val="24"/>
        </w:rPr>
        <w:t>И самое главное – заложенные в Федеральном государственном образовательном стандарте второго поколения основы формирования универсальных учебных действий подчеркивают ценность современного образования – школа должна побуждать молодежь принимать активную гражданскую позицию. Понимание математических отношений является средство познания закономерностей существования окружающего мира, фактов, процессов и явлений, происходящих в природе и обществе (хронология событий, протяженность по времени, образование целого из частей, изменение формы, размера);</w:t>
      </w:r>
    </w:p>
    <w:p w:rsidR="00EF05EB" w:rsidRPr="00F30183" w:rsidRDefault="00EF05EB" w:rsidP="005E089B">
      <w:pPr>
        <w:pStyle w:val="a5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F30183">
        <w:rPr>
          <w:szCs w:val="24"/>
        </w:rPr>
        <w:t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7C74AE" w:rsidRPr="00F30183" w:rsidRDefault="007C74AE" w:rsidP="005E089B">
      <w:pPr>
        <w:pStyle w:val="2"/>
        <w:ind w:firstLine="709"/>
        <w:jc w:val="both"/>
        <w:rPr>
          <w:color w:val="auto"/>
          <w:sz w:val="24"/>
        </w:rPr>
      </w:pPr>
      <w:r w:rsidRPr="00F30183">
        <w:rPr>
          <w:color w:val="auto"/>
          <w:sz w:val="24"/>
        </w:rPr>
        <w:t>Планируемые результаты изучения учебного предмета</w:t>
      </w:r>
    </w:p>
    <w:p w:rsidR="00607D69" w:rsidRPr="00F30183" w:rsidRDefault="00607D69" w:rsidP="005E089B">
      <w:pPr>
        <w:ind w:firstLine="709"/>
        <w:jc w:val="both"/>
        <w:rPr>
          <w:sz w:val="24"/>
          <w:szCs w:val="24"/>
        </w:rPr>
      </w:pPr>
      <w:r w:rsidRPr="00F30183">
        <w:rPr>
          <w:sz w:val="24"/>
          <w:szCs w:val="24"/>
        </w:rPr>
        <w:t xml:space="preserve">Программа обеспечивает достижения следующих результатов освоения образовательной программы по математике основного общего образования: </w:t>
      </w:r>
      <w:r w:rsidRPr="00F30183">
        <w:rPr>
          <w:sz w:val="24"/>
          <w:szCs w:val="24"/>
          <w:u w:val="single"/>
        </w:rPr>
        <w:t>личностные</w:t>
      </w:r>
      <w:r w:rsidRPr="00F30183">
        <w:rPr>
          <w:sz w:val="24"/>
          <w:szCs w:val="24"/>
        </w:rPr>
        <w:t xml:space="preserve">: 1) формирование ответственного отношения к учению, готовности и </w:t>
      </w:r>
      <w:proofErr w:type="gramStart"/>
      <w:r w:rsidRPr="00F30183">
        <w:rPr>
          <w:sz w:val="24"/>
          <w:szCs w:val="24"/>
        </w:rPr>
        <w:t>способности</w:t>
      </w:r>
      <w:proofErr w:type="gramEnd"/>
      <w:r w:rsidRPr="00F30183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профессии и профессиональных предпочтений, осознанному построению индивидуальной образовательной траектории с учетом устойчивых познавательных интересов; </w:t>
      </w:r>
      <w:proofErr w:type="gramStart"/>
      <w:r w:rsidRPr="00F30183">
        <w:rPr>
          <w:sz w:val="24"/>
          <w:szCs w:val="24"/>
        </w:rPr>
        <w:t xml:space="preserve">2) формирование коммуникативной компетентности в общении и сотрудничестве со сверстниками, старшими и младшими об образовательной, общественно-полезной, учебно-исследовательской, творческой и других видах деятельности; </w:t>
      </w:r>
      <w:r w:rsidR="00EF05EB" w:rsidRPr="00F30183">
        <w:rPr>
          <w:sz w:val="24"/>
          <w:szCs w:val="24"/>
        </w:rPr>
        <w:t>3</w:t>
      </w:r>
      <w:r w:rsidRPr="00F30183">
        <w:rPr>
          <w:sz w:val="24"/>
          <w:szCs w:val="24"/>
        </w:rPr>
        <w:t>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</w:t>
      </w:r>
      <w:r w:rsidR="00EF05EB" w:rsidRPr="00F30183">
        <w:rPr>
          <w:sz w:val="24"/>
          <w:szCs w:val="24"/>
        </w:rPr>
        <w:t>;</w:t>
      </w:r>
      <w:proofErr w:type="gramEnd"/>
      <w:r w:rsidR="00EF05EB" w:rsidRPr="00F30183">
        <w:rPr>
          <w:sz w:val="24"/>
          <w:szCs w:val="24"/>
        </w:rPr>
        <w:t xml:space="preserve"> </w:t>
      </w:r>
      <w:proofErr w:type="gramStart"/>
      <w:r w:rsidRPr="00F30183">
        <w:rPr>
          <w:sz w:val="24"/>
          <w:szCs w:val="24"/>
          <w:u w:val="single"/>
        </w:rPr>
        <w:t>метапредметные</w:t>
      </w:r>
      <w:r w:rsidRPr="00F30183">
        <w:rPr>
          <w:sz w:val="24"/>
          <w:szCs w:val="24"/>
        </w:rPr>
        <w:t>: 1) умение самостоятельно планировать альтернативные пути достижения целей, осознано выбирать наиболее эффективные способы решения учебных и познавательных задач; 2) умение осуществлять контроль по результату и по способу действия на уровне произвольного внимания и вносить необходимые коррективы; 3)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  <w:proofErr w:type="gramEnd"/>
      <w:r w:rsidRPr="00F30183">
        <w:rPr>
          <w:sz w:val="24"/>
          <w:szCs w:val="24"/>
        </w:rPr>
        <w:t xml:space="preserve"> </w:t>
      </w:r>
      <w:proofErr w:type="gramStart"/>
      <w:r w:rsidRPr="00F30183">
        <w:rPr>
          <w:sz w:val="24"/>
          <w:szCs w:val="24"/>
          <w:u w:val="single"/>
        </w:rPr>
        <w:t>предметные</w:t>
      </w:r>
      <w:r w:rsidRPr="00F30183">
        <w:rPr>
          <w:sz w:val="24"/>
          <w:szCs w:val="24"/>
        </w:rPr>
        <w:t>: 1)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терминологии и символику, использовать различные языки математики (словесный, символический, графический), проводить классификации, обосновывать суждения, доказывать математические утверждения;</w:t>
      </w:r>
      <w:proofErr w:type="gramEnd"/>
      <w:r w:rsidRPr="00F30183">
        <w:rPr>
          <w:sz w:val="24"/>
          <w:szCs w:val="24"/>
        </w:rPr>
        <w:t xml:space="preserve"> 2)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различных способах их изучения, об особенностях выводов и прогнозов, носящих вероятностный характер</w:t>
      </w:r>
      <w:r w:rsidR="00EF05EB" w:rsidRPr="00F30183">
        <w:rPr>
          <w:sz w:val="24"/>
          <w:szCs w:val="24"/>
        </w:rPr>
        <w:t>.</w:t>
      </w:r>
    </w:p>
    <w:p w:rsidR="00607D69" w:rsidRPr="00F30183" w:rsidRDefault="007C74AE" w:rsidP="005E089B">
      <w:pPr>
        <w:ind w:firstLine="851"/>
        <w:jc w:val="both"/>
        <w:rPr>
          <w:rFonts w:eastAsia="Times New Roman"/>
          <w:sz w:val="24"/>
          <w:szCs w:val="24"/>
        </w:rPr>
      </w:pPr>
      <w:r w:rsidRPr="00F30183">
        <w:rPr>
          <w:rStyle w:val="a6"/>
          <w:sz w:val="24"/>
          <w:szCs w:val="24"/>
        </w:rPr>
        <w:t>Формы организации учебного процесса:</w:t>
      </w:r>
      <w:r w:rsidR="00607D69" w:rsidRPr="00F30183">
        <w:rPr>
          <w:rFonts w:eastAsia="Times New Roman"/>
          <w:b/>
          <w:bCs/>
          <w:sz w:val="24"/>
          <w:szCs w:val="24"/>
        </w:rPr>
        <w:t xml:space="preserve"> </w:t>
      </w:r>
      <w:r w:rsidR="00607D69" w:rsidRPr="00F30183">
        <w:rPr>
          <w:rFonts w:eastAsia="Times New Roman"/>
          <w:bCs/>
          <w:sz w:val="24"/>
          <w:szCs w:val="24"/>
        </w:rPr>
        <w:t>Предусматривается   применение   следующих   технологий   обучения:</w:t>
      </w:r>
      <w:r w:rsidR="008636A1" w:rsidRPr="00F30183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607D69" w:rsidRPr="00F30183">
        <w:rPr>
          <w:rFonts w:eastAsia="Times New Roman"/>
          <w:sz w:val="24"/>
          <w:szCs w:val="24"/>
        </w:rPr>
        <w:t>здоровьесберегающие</w:t>
      </w:r>
      <w:proofErr w:type="spellEnd"/>
      <w:r w:rsidR="008636A1" w:rsidRPr="00F30183">
        <w:rPr>
          <w:sz w:val="24"/>
          <w:szCs w:val="24"/>
        </w:rPr>
        <w:t xml:space="preserve"> </w:t>
      </w:r>
      <w:r w:rsidR="00607D69" w:rsidRPr="00F30183">
        <w:rPr>
          <w:rFonts w:eastAsia="Times New Roman"/>
          <w:sz w:val="24"/>
          <w:szCs w:val="24"/>
        </w:rPr>
        <w:t>технологии,</w:t>
      </w:r>
      <w:r w:rsidR="008636A1" w:rsidRPr="00F30183">
        <w:rPr>
          <w:rFonts w:eastAsia="Times New Roman"/>
          <w:sz w:val="24"/>
          <w:szCs w:val="24"/>
        </w:rPr>
        <w:t xml:space="preserve"> и</w:t>
      </w:r>
      <w:r w:rsidR="00607D69" w:rsidRPr="00F30183">
        <w:rPr>
          <w:rFonts w:eastAsia="Times New Roman"/>
          <w:sz w:val="24"/>
          <w:szCs w:val="24"/>
        </w:rPr>
        <w:t>гровые</w:t>
      </w:r>
      <w:r w:rsidR="008636A1" w:rsidRPr="00F30183">
        <w:rPr>
          <w:sz w:val="24"/>
          <w:szCs w:val="24"/>
        </w:rPr>
        <w:t xml:space="preserve"> </w:t>
      </w:r>
      <w:r w:rsidR="00607D69" w:rsidRPr="00F30183">
        <w:rPr>
          <w:rFonts w:eastAsia="Times New Roman"/>
          <w:sz w:val="24"/>
          <w:szCs w:val="24"/>
        </w:rPr>
        <w:t>технологии,</w:t>
      </w:r>
      <w:r w:rsidR="008636A1" w:rsidRPr="00F30183">
        <w:rPr>
          <w:rFonts w:eastAsia="Times New Roman"/>
          <w:sz w:val="24"/>
          <w:szCs w:val="24"/>
        </w:rPr>
        <w:t xml:space="preserve"> </w:t>
      </w:r>
      <w:r w:rsidR="00607D69" w:rsidRPr="00F30183">
        <w:rPr>
          <w:rFonts w:eastAsia="Times New Roman"/>
          <w:sz w:val="24"/>
          <w:szCs w:val="24"/>
        </w:rPr>
        <w:t>личностно ориентированное обучение, технологии уровневой дифференциации, технология обучения на основе решения задач, технология обучения на основе схематичных и знаковых моделей</w:t>
      </w:r>
      <w:proofErr w:type="gramStart"/>
      <w:r w:rsidR="00607D69" w:rsidRPr="00F30183">
        <w:rPr>
          <w:rFonts w:eastAsia="Times New Roman"/>
          <w:sz w:val="24"/>
          <w:szCs w:val="24"/>
        </w:rPr>
        <w:t xml:space="preserve">., </w:t>
      </w:r>
      <w:proofErr w:type="gramEnd"/>
      <w:r w:rsidR="00607D69" w:rsidRPr="00F30183">
        <w:rPr>
          <w:rFonts w:eastAsia="Times New Roman"/>
          <w:sz w:val="24"/>
          <w:szCs w:val="24"/>
        </w:rPr>
        <w:t>традиционная классно-урочная технология, элементы проблемного обучения, технологии интерактивного сопровождение и дистанционного обучения использованием образовательных ресурсов: «ЯКласс», «УЧИ</w:t>
      </w:r>
      <w:proofErr w:type="gramStart"/>
      <w:r w:rsidR="00607D69" w:rsidRPr="00F30183">
        <w:rPr>
          <w:rFonts w:eastAsia="Times New Roman"/>
          <w:sz w:val="24"/>
          <w:szCs w:val="24"/>
        </w:rPr>
        <w:t>.Р</w:t>
      </w:r>
      <w:proofErr w:type="gramEnd"/>
      <w:r w:rsidR="00607D69" w:rsidRPr="00F30183">
        <w:rPr>
          <w:rFonts w:eastAsia="Times New Roman"/>
          <w:sz w:val="24"/>
          <w:szCs w:val="24"/>
        </w:rPr>
        <w:t>У»; тематическое тестирование в программе «</w:t>
      </w:r>
      <w:proofErr w:type="spellStart"/>
      <w:r w:rsidR="00607D69" w:rsidRPr="00F30183">
        <w:rPr>
          <w:rFonts w:eastAsia="Times New Roman"/>
          <w:sz w:val="24"/>
          <w:szCs w:val="24"/>
        </w:rPr>
        <w:t>MyTest</w:t>
      </w:r>
      <w:proofErr w:type="spellEnd"/>
      <w:r w:rsidR="00607D69" w:rsidRPr="00F30183">
        <w:rPr>
          <w:rFonts w:eastAsia="Times New Roman"/>
          <w:sz w:val="24"/>
          <w:szCs w:val="24"/>
        </w:rPr>
        <w:t>».</w:t>
      </w:r>
    </w:p>
    <w:p w:rsidR="007C74AE" w:rsidRPr="00F30183" w:rsidRDefault="007C74AE" w:rsidP="005E089B">
      <w:pPr>
        <w:pStyle w:val="a4"/>
        <w:spacing w:before="0" w:beforeAutospacing="0" w:after="0" w:afterAutospacing="0"/>
        <w:ind w:firstLine="709"/>
        <w:jc w:val="both"/>
        <w:outlineLvl w:val="0"/>
      </w:pPr>
      <w:r w:rsidRPr="00F30183">
        <w:rPr>
          <w:rStyle w:val="a6"/>
        </w:rPr>
        <w:t>Преобладающие формы  контроля знаний, умений, навыков</w:t>
      </w:r>
      <w:r w:rsidR="00607D69" w:rsidRPr="00F30183">
        <w:rPr>
          <w:rStyle w:val="a6"/>
        </w:rPr>
        <w:t xml:space="preserve">: </w:t>
      </w:r>
      <w:r w:rsidR="00607D69" w:rsidRPr="00F30183">
        <w:rPr>
          <w:rStyle w:val="a6"/>
          <w:b w:val="0"/>
        </w:rPr>
        <w:t>контрольные работы, самостоятельные работы, математические диктанты.</w:t>
      </w:r>
    </w:p>
    <w:p w:rsidR="00B9555C" w:rsidRPr="00F30183" w:rsidRDefault="00B9555C" w:rsidP="005E089B">
      <w:pPr>
        <w:jc w:val="both"/>
        <w:rPr>
          <w:sz w:val="24"/>
          <w:szCs w:val="24"/>
        </w:rPr>
      </w:pPr>
    </w:p>
    <w:sectPr w:rsidR="00B9555C" w:rsidRPr="00F30183" w:rsidSect="00884D3A">
      <w:pgSz w:w="11900" w:h="16838" w:code="9"/>
      <w:pgMar w:top="851" w:right="851" w:bottom="851" w:left="1134" w:header="0" w:footer="0" w:gutter="0"/>
      <w:cols w:space="720" w:equalWidth="0">
        <w:col w:w="961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8BE"/>
    <w:multiLevelType w:val="hybridMultilevel"/>
    <w:tmpl w:val="68A278B6"/>
    <w:lvl w:ilvl="0" w:tplc="7188CE4A">
      <w:start w:val="1"/>
      <w:numFmt w:val="decimal"/>
      <w:lvlText w:val="%1."/>
      <w:lvlJc w:val="left"/>
    </w:lvl>
    <w:lvl w:ilvl="1" w:tplc="A9FCCE1C">
      <w:numFmt w:val="decimal"/>
      <w:lvlText w:val=""/>
      <w:lvlJc w:val="left"/>
    </w:lvl>
    <w:lvl w:ilvl="2" w:tplc="8D64CFC2">
      <w:numFmt w:val="decimal"/>
      <w:lvlText w:val=""/>
      <w:lvlJc w:val="left"/>
    </w:lvl>
    <w:lvl w:ilvl="3" w:tplc="CE24E610">
      <w:numFmt w:val="decimal"/>
      <w:lvlText w:val=""/>
      <w:lvlJc w:val="left"/>
    </w:lvl>
    <w:lvl w:ilvl="4" w:tplc="8CDECB6C">
      <w:numFmt w:val="decimal"/>
      <w:lvlText w:val=""/>
      <w:lvlJc w:val="left"/>
    </w:lvl>
    <w:lvl w:ilvl="5" w:tplc="69E26230">
      <w:numFmt w:val="decimal"/>
      <w:lvlText w:val=""/>
      <w:lvlJc w:val="left"/>
    </w:lvl>
    <w:lvl w:ilvl="6" w:tplc="4EAEC9F8">
      <w:numFmt w:val="decimal"/>
      <w:lvlText w:val=""/>
      <w:lvlJc w:val="left"/>
    </w:lvl>
    <w:lvl w:ilvl="7" w:tplc="B5C83228">
      <w:numFmt w:val="decimal"/>
      <w:lvlText w:val=""/>
      <w:lvlJc w:val="left"/>
    </w:lvl>
    <w:lvl w:ilvl="8" w:tplc="B334660E">
      <w:numFmt w:val="decimal"/>
      <w:lvlText w:val=""/>
      <w:lvlJc w:val="left"/>
    </w:lvl>
  </w:abstractNum>
  <w:abstractNum w:abstractNumId="1">
    <w:nsid w:val="00006784"/>
    <w:multiLevelType w:val="hybridMultilevel"/>
    <w:tmpl w:val="A7CA95CC"/>
    <w:lvl w:ilvl="0" w:tplc="1F429026">
      <w:start w:val="1"/>
      <w:numFmt w:val="bullet"/>
      <w:lvlText w:val="с"/>
      <w:lvlJc w:val="left"/>
    </w:lvl>
    <w:lvl w:ilvl="1" w:tplc="7D34C7C6">
      <w:numFmt w:val="decimal"/>
      <w:lvlText w:val=""/>
      <w:lvlJc w:val="left"/>
    </w:lvl>
    <w:lvl w:ilvl="2" w:tplc="A3EABE9A">
      <w:numFmt w:val="decimal"/>
      <w:lvlText w:val=""/>
      <w:lvlJc w:val="left"/>
    </w:lvl>
    <w:lvl w:ilvl="3" w:tplc="A1D86C34">
      <w:numFmt w:val="decimal"/>
      <w:lvlText w:val=""/>
      <w:lvlJc w:val="left"/>
    </w:lvl>
    <w:lvl w:ilvl="4" w:tplc="658049C2">
      <w:numFmt w:val="decimal"/>
      <w:lvlText w:val=""/>
      <w:lvlJc w:val="left"/>
    </w:lvl>
    <w:lvl w:ilvl="5" w:tplc="1C80E46C">
      <w:numFmt w:val="decimal"/>
      <w:lvlText w:val=""/>
      <w:lvlJc w:val="left"/>
    </w:lvl>
    <w:lvl w:ilvl="6" w:tplc="A0B6DC2A">
      <w:numFmt w:val="decimal"/>
      <w:lvlText w:val=""/>
      <w:lvlJc w:val="left"/>
    </w:lvl>
    <w:lvl w:ilvl="7" w:tplc="C7D483F2">
      <w:numFmt w:val="decimal"/>
      <w:lvlText w:val=""/>
      <w:lvlJc w:val="left"/>
    </w:lvl>
    <w:lvl w:ilvl="8" w:tplc="766A345A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55C"/>
    <w:rsid w:val="00052C16"/>
    <w:rsid w:val="001157C9"/>
    <w:rsid w:val="001C7B20"/>
    <w:rsid w:val="002438C0"/>
    <w:rsid w:val="005E089B"/>
    <w:rsid w:val="00607D69"/>
    <w:rsid w:val="007C74AE"/>
    <w:rsid w:val="008636A1"/>
    <w:rsid w:val="00884D3A"/>
    <w:rsid w:val="00B04563"/>
    <w:rsid w:val="00B9555C"/>
    <w:rsid w:val="00EF05EB"/>
    <w:rsid w:val="00F3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69"/>
  </w:style>
  <w:style w:type="paragraph" w:styleId="2">
    <w:name w:val="heading 2"/>
    <w:basedOn w:val="a"/>
    <w:next w:val="a"/>
    <w:link w:val="20"/>
    <w:unhideWhenUsed/>
    <w:qFormat/>
    <w:rsid w:val="007C74AE"/>
    <w:pPr>
      <w:keepNext/>
      <w:ind w:firstLine="567"/>
      <w:jc w:val="center"/>
      <w:outlineLvl w:val="1"/>
    </w:pPr>
    <w:rPr>
      <w:rFonts w:eastAsia="Times New Roman"/>
      <w:b/>
      <w:bCs/>
      <w:color w:val="339966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C74AE"/>
    <w:rPr>
      <w:rFonts w:eastAsia="Times New Roman"/>
      <w:b/>
      <w:bCs/>
      <w:color w:val="339966"/>
      <w:sz w:val="28"/>
      <w:szCs w:val="24"/>
    </w:rPr>
  </w:style>
  <w:style w:type="paragraph" w:styleId="a4">
    <w:name w:val="Normal (Web)"/>
    <w:basedOn w:val="a"/>
    <w:uiPriority w:val="99"/>
    <w:rsid w:val="007C74A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List Paragraph"/>
    <w:basedOn w:val="a"/>
    <w:qFormat/>
    <w:rsid w:val="007C74AE"/>
    <w:pPr>
      <w:spacing w:after="200" w:line="240" w:lineRule="atLeast"/>
      <w:ind w:left="720"/>
      <w:contextualSpacing/>
    </w:pPr>
    <w:rPr>
      <w:rFonts w:eastAsia="Calibri"/>
      <w:sz w:val="24"/>
      <w:szCs w:val="32"/>
      <w:lang w:eastAsia="en-US"/>
    </w:rPr>
  </w:style>
  <w:style w:type="character" w:styleId="a6">
    <w:name w:val="Strong"/>
    <w:qFormat/>
    <w:rsid w:val="007C74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69"/>
  </w:style>
  <w:style w:type="paragraph" w:styleId="2">
    <w:name w:val="heading 2"/>
    <w:basedOn w:val="a"/>
    <w:next w:val="a"/>
    <w:link w:val="20"/>
    <w:unhideWhenUsed/>
    <w:qFormat/>
    <w:rsid w:val="007C74AE"/>
    <w:pPr>
      <w:keepNext/>
      <w:ind w:firstLine="567"/>
      <w:jc w:val="center"/>
      <w:outlineLvl w:val="1"/>
    </w:pPr>
    <w:rPr>
      <w:rFonts w:eastAsia="Times New Roman"/>
      <w:b/>
      <w:bCs/>
      <w:color w:val="339966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C74AE"/>
    <w:rPr>
      <w:rFonts w:eastAsia="Times New Roman"/>
      <w:b/>
      <w:bCs/>
      <w:color w:val="339966"/>
      <w:sz w:val="28"/>
      <w:szCs w:val="24"/>
    </w:rPr>
  </w:style>
  <w:style w:type="paragraph" w:styleId="a4">
    <w:name w:val="Normal (Web)"/>
    <w:basedOn w:val="a"/>
    <w:uiPriority w:val="99"/>
    <w:rsid w:val="007C74A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List Paragraph"/>
    <w:basedOn w:val="a"/>
    <w:qFormat/>
    <w:rsid w:val="007C74AE"/>
    <w:pPr>
      <w:spacing w:after="200" w:line="240" w:lineRule="atLeast"/>
      <w:ind w:left="720"/>
      <w:contextualSpacing/>
    </w:pPr>
    <w:rPr>
      <w:rFonts w:eastAsia="Calibri"/>
      <w:sz w:val="24"/>
      <w:szCs w:val="32"/>
      <w:lang w:eastAsia="en-US"/>
    </w:rPr>
  </w:style>
  <w:style w:type="character" w:styleId="a6">
    <w:name w:val="Strong"/>
    <w:qFormat/>
    <w:rsid w:val="007C74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1096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Доронина Ольга Александровна</cp:lastModifiedBy>
  <cp:revision>8</cp:revision>
  <dcterms:created xsi:type="dcterms:W3CDTF">2019-06-19T03:51:00Z</dcterms:created>
  <dcterms:modified xsi:type="dcterms:W3CDTF">2020-09-18T04:23:00Z</dcterms:modified>
</cp:coreProperties>
</file>